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6C6CFF" w:rsidRDefault="00ED2E1F" w:rsidP="007A543C">
      <w:pPr>
        <w:pStyle w:val="7"/>
        <w:rPr>
          <w:bCs/>
          <w:sz w:val="22"/>
          <w:szCs w:val="22"/>
        </w:rPr>
      </w:pPr>
      <w:r w:rsidRPr="006C6CFF">
        <w:rPr>
          <w:bCs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6C6CFF">
        <w:rPr>
          <w:bCs/>
          <w:sz w:val="22"/>
          <w:szCs w:val="22"/>
        </w:rPr>
        <w:t>Проект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 xml:space="preserve">Муниципальное образование 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>Ханты-Мансийского автономного округа – Югры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>городской округ город  Ханты-Мансийск</w:t>
      </w:r>
    </w:p>
    <w:p w:rsidR="005F1A5C" w:rsidRPr="006C6CFF" w:rsidRDefault="005F1A5C" w:rsidP="005F1A5C">
      <w:pPr>
        <w:pStyle w:val="3"/>
        <w:rPr>
          <w:sz w:val="22"/>
          <w:szCs w:val="22"/>
        </w:rPr>
      </w:pPr>
      <w:r w:rsidRPr="006C6CFF">
        <w:rPr>
          <w:sz w:val="22"/>
          <w:szCs w:val="22"/>
        </w:rPr>
        <w:t>ДУМА  ГОРОДА</w:t>
      </w:r>
      <w:r w:rsidR="00115E09" w:rsidRPr="006C6CFF">
        <w:rPr>
          <w:sz w:val="22"/>
          <w:szCs w:val="22"/>
        </w:rPr>
        <w:t xml:space="preserve"> ХАНТЫ-МАНСИЙСКА</w:t>
      </w:r>
    </w:p>
    <w:p w:rsidR="00115E09" w:rsidRPr="006C6CFF" w:rsidRDefault="002822D5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 xml:space="preserve">ул. Дзержинского,6, </w:t>
      </w:r>
      <w:proofErr w:type="spellStart"/>
      <w:r w:rsidRPr="006C6CFF">
        <w:rPr>
          <w:sz w:val="22"/>
          <w:szCs w:val="22"/>
        </w:rPr>
        <w:t>каб</w:t>
      </w:r>
      <w:proofErr w:type="spellEnd"/>
      <w:r w:rsidRPr="006C6CFF">
        <w:rPr>
          <w:sz w:val="22"/>
          <w:szCs w:val="22"/>
        </w:rPr>
        <w:t>. 4</w:t>
      </w:r>
      <w:r w:rsidR="00ED0411" w:rsidRPr="006C6CFF">
        <w:rPr>
          <w:sz w:val="22"/>
          <w:szCs w:val="22"/>
        </w:rPr>
        <w:t>07</w:t>
      </w:r>
      <w:r w:rsidRPr="006C6CFF">
        <w:rPr>
          <w:sz w:val="22"/>
          <w:szCs w:val="22"/>
        </w:rPr>
        <w:t>,</w:t>
      </w:r>
    </w:p>
    <w:p w:rsidR="005F1A5C" w:rsidRPr="006C6CFF" w:rsidRDefault="005F1A5C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6C6CFF" w:rsidRDefault="005F1A5C" w:rsidP="005F1A5C">
      <w:pPr>
        <w:pStyle w:val="a3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>ПОВЕСТКА  ДНЯ</w:t>
      </w:r>
    </w:p>
    <w:p w:rsidR="005F1A5C" w:rsidRPr="006C6CFF" w:rsidRDefault="005F1A5C" w:rsidP="005F1A5C">
      <w:pPr>
        <w:jc w:val="center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 xml:space="preserve">ЗАСЕДАНИЯ  КОМИССИИ </w:t>
      </w:r>
    </w:p>
    <w:p w:rsidR="005F1A5C" w:rsidRPr="006C6CFF" w:rsidRDefault="005F1A5C" w:rsidP="005F1A5C">
      <w:pPr>
        <w:jc w:val="center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446C83" w:rsidRDefault="003F280A" w:rsidP="005F1A5C">
      <w:pPr>
        <w:rPr>
          <w:b/>
          <w:iCs/>
          <w:color w:val="000000"/>
          <w:sz w:val="28"/>
          <w:szCs w:val="28"/>
        </w:rPr>
      </w:pPr>
      <w:r w:rsidRPr="006C6CFF">
        <w:rPr>
          <w:b/>
          <w:iCs/>
          <w:color w:val="000000"/>
          <w:sz w:val="28"/>
          <w:szCs w:val="28"/>
        </w:rPr>
        <w:t xml:space="preserve">    </w:t>
      </w:r>
    </w:p>
    <w:p w:rsidR="00446C83" w:rsidRDefault="00446C83" w:rsidP="005F1A5C">
      <w:pPr>
        <w:rPr>
          <w:b/>
          <w:iCs/>
          <w:color w:val="000000"/>
          <w:sz w:val="28"/>
          <w:szCs w:val="28"/>
        </w:rPr>
      </w:pPr>
    </w:p>
    <w:p w:rsidR="005F1A5C" w:rsidRPr="00D17204" w:rsidRDefault="003F280A" w:rsidP="005F1A5C">
      <w:pPr>
        <w:rPr>
          <w:rFonts w:ascii="Calibri" w:hAnsi="Calibri"/>
          <w:b/>
          <w:iCs/>
          <w:color w:val="000000"/>
          <w:sz w:val="28"/>
          <w:szCs w:val="28"/>
        </w:rPr>
      </w:pPr>
      <w:r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  </w:t>
      </w:r>
      <w:r w:rsidR="00D17204">
        <w:rPr>
          <w:rFonts w:ascii="Calibri" w:hAnsi="Calibri"/>
          <w:b/>
          <w:iCs/>
          <w:color w:val="000000"/>
          <w:sz w:val="28"/>
          <w:szCs w:val="28"/>
        </w:rPr>
        <w:t xml:space="preserve">   </w:t>
      </w:r>
      <w:r w:rsidR="00446C83" w:rsidRPr="00D17204">
        <w:rPr>
          <w:rFonts w:ascii="Calibri" w:hAnsi="Calibri"/>
          <w:b/>
          <w:iCs/>
          <w:color w:val="000000"/>
          <w:sz w:val="28"/>
          <w:szCs w:val="28"/>
        </w:rPr>
        <w:t>22</w:t>
      </w:r>
      <w:r w:rsidR="00CD5663"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 </w:t>
      </w:r>
      <w:r w:rsidR="00446C83" w:rsidRPr="00D17204">
        <w:rPr>
          <w:rFonts w:ascii="Calibri" w:hAnsi="Calibri"/>
          <w:b/>
          <w:iCs/>
          <w:color w:val="000000"/>
          <w:sz w:val="28"/>
          <w:szCs w:val="28"/>
        </w:rPr>
        <w:t>октября</w:t>
      </w:r>
      <w:r w:rsidR="0032502E"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 </w:t>
      </w:r>
      <w:r w:rsidR="005F1A5C" w:rsidRPr="00D17204">
        <w:rPr>
          <w:rFonts w:ascii="Calibri" w:hAnsi="Calibri"/>
          <w:b/>
          <w:iCs/>
          <w:color w:val="000000"/>
          <w:sz w:val="28"/>
          <w:szCs w:val="28"/>
        </w:rPr>
        <w:t>201</w:t>
      </w:r>
      <w:r w:rsidR="00115E09" w:rsidRPr="00D17204">
        <w:rPr>
          <w:rFonts w:ascii="Calibri" w:hAnsi="Calibri"/>
          <w:b/>
          <w:iCs/>
          <w:color w:val="000000"/>
          <w:sz w:val="28"/>
          <w:szCs w:val="28"/>
        </w:rPr>
        <w:t>4</w:t>
      </w:r>
      <w:r w:rsidR="005F1A5C"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 года </w:t>
      </w:r>
      <w:r w:rsidR="005F1A5C" w:rsidRPr="00D17204">
        <w:rPr>
          <w:rFonts w:ascii="Calibri" w:hAnsi="Calibri"/>
          <w:iCs/>
          <w:color w:val="000000"/>
          <w:sz w:val="28"/>
          <w:szCs w:val="28"/>
        </w:rPr>
        <w:t xml:space="preserve">                               </w:t>
      </w:r>
      <w:r w:rsidR="0032502E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5F1A5C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32502E" w:rsidRPr="00D17204">
        <w:rPr>
          <w:rFonts w:ascii="Calibri" w:hAnsi="Calibri"/>
          <w:iCs/>
          <w:color w:val="000000"/>
          <w:sz w:val="28"/>
          <w:szCs w:val="28"/>
        </w:rPr>
        <w:t xml:space="preserve">                       </w:t>
      </w:r>
      <w:r w:rsidR="005F1A5C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7A543C" w:rsidRPr="00D17204">
        <w:rPr>
          <w:rFonts w:ascii="Calibri" w:hAnsi="Calibri"/>
          <w:iCs/>
          <w:color w:val="000000"/>
          <w:sz w:val="28"/>
          <w:szCs w:val="28"/>
        </w:rPr>
        <w:t xml:space="preserve">        </w:t>
      </w:r>
      <w:r w:rsidR="00A26501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ED0411" w:rsidRPr="00D17204">
        <w:rPr>
          <w:rFonts w:ascii="Calibri" w:hAnsi="Calibri"/>
          <w:iCs/>
          <w:color w:val="000000"/>
          <w:sz w:val="28"/>
          <w:szCs w:val="28"/>
        </w:rPr>
        <w:t xml:space="preserve">                        </w:t>
      </w:r>
      <w:r w:rsidR="00CD5663" w:rsidRPr="00D17204">
        <w:rPr>
          <w:rFonts w:ascii="Calibri" w:hAnsi="Calibri"/>
          <w:iCs/>
          <w:color w:val="000000"/>
          <w:sz w:val="28"/>
          <w:szCs w:val="28"/>
        </w:rPr>
        <w:t xml:space="preserve">  </w:t>
      </w:r>
      <w:r w:rsidR="00446C83" w:rsidRPr="00D17204">
        <w:rPr>
          <w:rFonts w:ascii="Calibri" w:hAnsi="Calibri"/>
          <w:iCs/>
          <w:color w:val="000000"/>
          <w:sz w:val="28"/>
          <w:szCs w:val="28"/>
        </w:rPr>
        <w:t xml:space="preserve">         </w:t>
      </w:r>
      <w:r w:rsidR="00D17204" w:rsidRPr="00D17204">
        <w:rPr>
          <w:rFonts w:ascii="Calibri" w:hAnsi="Calibri"/>
          <w:iCs/>
          <w:color w:val="000000"/>
          <w:sz w:val="28"/>
          <w:szCs w:val="28"/>
        </w:rPr>
        <w:t xml:space="preserve">     </w:t>
      </w:r>
      <w:r w:rsidR="00446C83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CD5663"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№ </w:t>
      </w:r>
      <w:r w:rsidR="00446C83"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 16</w:t>
      </w:r>
    </w:p>
    <w:p w:rsidR="003F280A" w:rsidRDefault="003F280A" w:rsidP="005F1A5C">
      <w:pPr>
        <w:rPr>
          <w:b/>
          <w:iCs/>
          <w:color w:val="000000"/>
          <w:sz w:val="16"/>
          <w:szCs w:val="16"/>
        </w:rPr>
      </w:pPr>
    </w:p>
    <w:p w:rsidR="003927CE" w:rsidRDefault="003927CE" w:rsidP="005F1A5C">
      <w:pPr>
        <w:rPr>
          <w:b/>
          <w:iCs/>
          <w:color w:val="000000"/>
          <w:sz w:val="16"/>
          <w:szCs w:val="16"/>
        </w:rPr>
      </w:pPr>
    </w:p>
    <w:p w:rsidR="003927CE" w:rsidRDefault="003927CE" w:rsidP="005F1A5C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1842"/>
        <w:gridCol w:w="7230"/>
      </w:tblGrid>
      <w:tr w:rsidR="003927CE" w:rsidRPr="00446C83" w:rsidTr="006C571D">
        <w:trPr>
          <w:trHeight w:val="257"/>
        </w:trPr>
        <w:tc>
          <w:tcPr>
            <w:tcW w:w="851" w:type="dxa"/>
            <w:hideMark/>
          </w:tcPr>
          <w:p w:rsidR="003927CE" w:rsidRPr="00446C83" w:rsidRDefault="003927CE" w:rsidP="006C571D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32"/>
                <w:szCs w:val="32"/>
                <w:lang w:eastAsia="en-US"/>
              </w:rPr>
              <w:t>1</w:t>
            </w:r>
            <w:r>
              <w:rPr>
                <w:rFonts w:ascii="Calibri" w:hAnsi="Calibri"/>
                <w:b/>
                <w:bCs/>
                <w:sz w:val="32"/>
                <w:szCs w:val="32"/>
                <w:lang w:eastAsia="en-US"/>
              </w:rPr>
              <w:t>6</w:t>
            </w:r>
            <w:r>
              <w:rPr>
                <w:rFonts w:ascii="Calibri" w:hAnsi="Calibri"/>
                <w:b/>
                <w:bCs/>
                <w:sz w:val="32"/>
                <w:szCs w:val="32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3927CE" w:rsidRPr="00446C83" w:rsidRDefault="003927CE" w:rsidP="006C571D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4" w:type="dxa"/>
            <w:gridSpan w:val="3"/>
          </w:tcPr>
          <w:p w:rsidR="003927CE" w:rsidRPr="00446C83" w:rsidRDefault="003927CE" w:rsidP="003927CE">
            <w:pPr>
              <w:jc w:val="both"/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О внесении изменений в Решение Думы города Ханты-Мансийска от 03 марта 2006 года № 197 «О Департаменте муниципальной собственности Администрации города Ханты-Мансийска.</w:t>
            </w:r>
          </w:p>
        </w:tc>
      </w:tr>
      <w:tr w:rsidR="003927CE" w:rsidRPr="00446C83" w:rsidTr="006C571D">
        <w:trPr>
          <w:trHeight w:val="514"/>
        </w:trPr>
        <w:tc>
          <w:tcPr>
            <w:tcW w:w="1560" w:type="dxa"/>
            <w:gridSpan w:val="3"/>
          </w:tcPr>
          <w:p w:rsidR="003927CE" w:rsidRPr="00446C83" w:rsidRDefault="003927CE" w:rsidP="006C571D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3927CE" w:rsidRPr="00446C83" w:rsidRDefault="003927CE" w:rsidP="006C571D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927CE" w:rsidRPr="00446C83" w:rsidRDefault="003927CE" w:rsidP="006C571D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</w:tcPr>
          <w:p w:rsidR="003927CE" w:rsidRPr="00446C83" w:rsidRDefault="003927CE" w:rsidP="006C571D">
            <w:pPr>
              <w:pStyle w:val="a8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Корчевская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Елена Александровна </w:t>
            </w:r>
            <w:r w:rsidRPr="003927CE">
              <w:rPr>
                <w:sz w:val="24"/>
                <w:szCs w:val="24"/>
                <w:lang w:eastAsia="en-US"/>
              </w:rPr>
              <w:t xml:space="preserve">– директор </w:t>
            </w:r>
            <w:proofErr w:type="gramStart"/>
            <w:r w:rsidRPr="003927CE">
              <w:rPr>
                <w:sz w:val="24"/>
                <w:szCs w:val="24"/>
                <w:lang w:eastAsia="en-US"/>
              </w:rPr>
              <w:t>Департамента му</w:t>
            </w:r>
            <w:bookmarkStart w:id="0" w:name="_GoBack"/>
            <w:bookmarkEnd w:id="0"/>
            <w:r w:rsidRPr="003927CE">
              <w:rPr>
                <w:sz w:val="24"/>
                <w:szCs w:val="24"/>
                <w:lang w:eastAsia="en-US"/>
              </w:rPr>
              <w:t>ниципальной собственности Администрации города Ханты-Мансийска</w:t>
            </w:r>
            <w:proofErr w:type="gramEnd"/>
          </w:p>
        </w:tc>
      </w:tr>
    </w:tbl>
    <w:p w:rsidR="003927CE" w:rsidRDefault="003927CE" w:rsidP="005F1A5C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1842"/>
        <w:gridCol w:w="7230"/>
      </w:tblGrid>
      <w:tr w:rsidR="005F1A5C" w:rsidRPr="00446C83" w:rsidTr="003927CE">
        <w:trPr>
          <w:trHeight w:val="257"/>
        </w:trPr>
        <w:tc>
          <w:tcPr>
            <w:tcW w:w="851" w:type="dxa"/>
          </w:tcPr>
          <w:p w:rsidR="005F1A5C" w:rsidRPr="00446C83" w:rsidRDefault="005F1A5C" w:rsidP="003927CE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5F1A5C" w:rsidRPr="00446C83" w:rsidRDefault="003927CE" w:rsidP="005F1A5C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2</w:t>
            </w:r>
            <w:r w:rsidR="005F1A5C"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4" w:type="dxa"/>
            <w:gridSpan w:val="3"/>
          </w:tcPr>
          <w:p w:rsidR="005F1A5C" w:rsidRPr="00446C83" w:rsidRDefault="00BA38D2" w:rsidP="00446C83">
            <w:pPr>
              <w:jc w:val="both"/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О внесении изменений в Решение Думы города Ханты-Мансийска от 28</w:t>
            </w:r>
            <w:r w:rsid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 октября </w:t>
            </w:r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2011 года    № 119 «О порядке материально-технического и организационного обеспечения </w:t>
            </w:r>
            <w:proofErr w:type="gramStart"/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деятельности органов местного самоуправления города Ханты-Мансийска</w:t>
            </w:r>
            <w:proofErr w:type="gramEnd"/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».</w:t>
            </w:r>
          </w:p>
        </w:tc>
      </w:tr>
      <w:tr w:rsidR="005F1A5C" w:rsidRPr="00446C83" w:rsidTr="00D17204">
        <w:trPr>
          <w:trHeight w:val="514"/>
        </w:trPr>
        <w:tc>
          <w:tcPr>
            <w:tcW w:w="1560" w:type="dxa"/>
            <w:gridSpan w:val="3"/>
          </w:tcPr>
          <w:p w:rsidR="005F1A5C" w:rsidRPr="00446C83" w:rsidRDefault="005F1A5C" w:rsidP="005F1A5C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5F1A5C" w:rsidRPr="00446C83" w:rsidRDefault="005F1A5C" w:rsidP="005F1A5C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Докладыва</w:t>
            </w:r>
            <w:r w:rsidR="00BA38D2"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е</w:t>
            </w: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5F1A5C" w:rsidRPr="00446C83" w:rsidRDefault="005F1A5C" w:rsidP="00BF71A3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</w:tcPr>
          <w:p w:rsidR="0032502E" w:rsidRPr="00446C83" w:rsidRDefault="00BA38D2" w:rsidP="00CD5663">
            <w:pPr>
              <w:pStyle w:val="a8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46C83">
              <w:rPr>
                <w:b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446C83">
              <w:rPr>
                <w:b/>
                <w:sz w:val="24"/>
                <w:szCs w:val="24"/>
                <w:lang w:eastAsia="en-US"/>
              </w:rPr>
              <w:t xml:space="preserve"> Юлия Валентиновна </w:t>
            </w:r>
            <w:r w:rsidRPr="00446C83">
              <w:rPr>
                <w:sz w:val="24"/>
                <w:szCs w:val="24"/>
                <w:lang w:eastAsia="en-US"/>
              </w:rPr>
              <w:t xml:space="preserve">– начальник юридического </w:t>
            </w:r>
            <w:proofErr w:type="gramStart"/>
            <w:r w:rsidRPr="00446C83">
              <w:rPr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CD5663" w:rsidRPr="00446C83" w:rsidRDefault="00CD5663" w:rsidP="005F1A5C">
      <w:pPr>
        <w:rPr>
          <w:rFonts w:ascii="Calibri" w:hAnsi="Calibri"/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1842"/>
        <w:gridCol w:w="7230"/>
      </w:tblGrid>
      <w:tr w:rsidR="00446C83" w:rsidRPr="00446C83" w:rsidTr="00D17204">
        <w:trPr>
          <w:trHeight w:val="257"/>
        </w:trPr>
        <w:tc>
          <w:tcPr>
            <w:tcW w:w="851" w:type="dxa"/>
          </w:tcPr>
          <w:p w:rsidR="00446C83" w:rsidRPr="00446C83" w:rsidRDefault="00446C83" w:rsidP="00BA1A6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446C83" w:rsidRPr="00446C83" w:rsidRDefault="003927CE" w:rsidP="00BA1A65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3</w:t>
            </w:r>
            <w:r w:rsidR="00446C83"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4" w:type="dxa"/>
            <w:gridSpan w:val="3"/>
          </w:tcPr>
          <w:p w:rsidR="00446C83" w:rsidRPr="00446C83" w:rsidRDefault="00446C83" w:rsidP="00446C83">
            <w:pPr>
              <w:jc w:val="both"/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О внесении изменений в Решение Думы города Ханты-Мансийска от </w:t>
            </w:r>
            <w:r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16 декабря </w:t>
            </w:r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2011 года № 1</w:t>
            </w:r>
            <w:r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45</w:t>
            </w:r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 «О порядке </w:t>
            </w:r>
            <w:r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и нормах расходования денежных средств на представительские расходы</w:t>
            </w:r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органов местного самоуправления </w:t>
            </w:r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города Ханты-Мансийска».</w:t>
            </w:r>
          </w:p>
        </w:tc>
      </w:tr>
      <w:tr w:rsidR="00446C83" w:rsidRPr="00446C83" w:rsidTr="00D17204">
        <w:trPr>
          <w:trHeight w:val="514"/>
        </w:trPr>
        <w:tc>
          <w:tcPr>
            <w:tcW w:w="1560" w:type="dxa"/>
            <w:gridSpan w:val="3"/>
          </w:tcPr>
          <w:p w:rsidR="00446C83" w:rsidRPr="00446C83" w:rsidRDefault="00446C83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446C83" w:rsidRPr="00446C83" w:rsidRDefault="00446C83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Докладыва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е</w:t>
            </w: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446C83" w:rsidRPr="00446C83" w:rsidRDefault="00446C83" w:rsidP="00BA1A65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</w:tcPr>
          <w:p w:rsidR="00446C83" w:rsidRPr="00446C83" w:rsidRDefault="00446C83" w:rsidP="00BA1A65">
            <w:pPr>
              <w:jc w:val="both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proofErr w:type="spellStart"/>
            <w:r w:rsidRPr="00446C83">
              <w:rPr>
                <w:rFonts w:ascii="Calibri" w:hAnsi="Calibri"/>
                <w:b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446C83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Юлия Валентиновна </w:t>
            </w:r>
            <w:r w:rsidRPr="00446C83">
              <w:rPr>
                <w:rFonts w:ascii="Calibri" w:hAnsi="Calibri"/>
                <w:sz w:val="24"/>
                <w:szCs w:val="24"/>
                <w:lang w:eastAsia="en-US"/>
              </w:rPr>
              <w:t xml:space="preserve">– начальник юридического </w:t>
            </w:r>
            <w:proofErr w:type="gramStart"/>
            <w:r w:rsidRPr="00446C83">
              <w:rPr>
                <w:rFonts w:ascii="Calibri" w:hAnsi="Calibri"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0E79A4" w:rsidRPr="00446C83" w:rsidRDefault="000E79A4" w:rsidP="005F1A5C">
      <w:pPr>
        <w:rPr>
          <w:rFonts w:ascii="Calibri" w:hAnsi="Calibri"/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9214"/>
      </w:tblGrid>
      <w:tr w:rsidR="00E3080B" w:rsidRPr="00446C83" w:rsidTr="00D17204">
        <w:trPr>
          <w:trHeight w:val="257"/>
        </w:trPr>
        <w:tc>
          <w:tcPr>
            <w:tcW w:w="851" w:type="dxa"/>
          </w:tcPr>
          <w:p w:rsidR="00E3080B" w:rsidRPr="00446C83" w:rsidRDefault="00E3080B" w:rsidP="0074378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E3080B" w:rsidRPr="00446C83" w:rsidRDefault="003927CE" w:rsidP="00743789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4</w:t>
            </w:r>
            <w:r w:rsidR="00E3080B"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4" w:type="dxa"/>
          </w:tcPr>
          <w:p w:rsidR="00E3080B" w:rsidRPr="00446C83" w:rsidRDefault="003F280A" w:rsidP="00E3080B">
            <w:pPr>
              <w:jc w:val="both"/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6C6CFF" w:rsidRDefault="006C6CFF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17204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446C83" w:rsidRDefault="00446C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359C7" w:rsidRPr="00D17204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rFonts w:ascii="Calibri" w:hAnsi="Calibri"/>
          <w:b/>
          <w:bCs/>
          <w:sz w:val="24"/>
          <w:szCs w:val="24"/>
        </w:rPr>
      </w:pPr>
      <w:r w:rsidRPr="00D17204">
        <w:rPr>
          <w:rFonts w:ascii="Calibri" w:hAnsi="Calibri"/>
          <w:b/>
          <w:bCs/>
          <w:sz w:val="24"/>
          <w:szCs w:val="24"/>
        </w:rPr>
        <w:t xml:space="preserve">  </w:t>
      </w:r>
      <w:r w:rsidR="005F1A5C" w:rsidRPr="00D17204">
        <w:rPr>
          <w:rFonts w:ascii="Calibri" w:hAnsi="Calibri"/>
          <w:b/>
          <w:bCs/>
          <w:sz w:val="24"/>
          <w:szCs w:val="24"/>
        </w:rPr>
        <w:t>ПРИГЛАШЕННЫЕ:</w:t>
      </w:r>
    </w:p>
    <w:p w:rsidR="00CC4229" w:rsidRPr="006C6CFF" w:rsidRDefault="00CC4229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CD5663" w:rsidRPr="00D17204" w:rsidTr="00D17204">
        <w:tc>
          <w:tcPr>
            <w:tcW w:w="2694" w:type="dxa"/>
          </w:tcPr>
          <w:p w:rsidR="00CD5663" w:rsidRPr="00D17204" w:rsidRDefault="00BA38D2" w:rsidP="00BA38D2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D17204">
              <w:rPr>
                <w:rFonts w:ascii="Calibri" w:hAnsi="Calibri"/>
                <w:b/>
                <w:sz w:val="24"/>
                <w:szCs w:val="24"/>
              </w:rPr>
              <w:t>Пенчуков</w:t>
            </w:r>
            <w:proofErr w:type="spellEnd"/>
            <w:r w:rsidRPr="00D17204">
              <w:rPr>
                <w:rFonts w:ascii="Calibri" w:hAnsi="Calibri"/>
                <w:b/>
                <w:sz w:val="24"/>
                <w:szCs w:val="24"/>
              </w:rPr>
              <w:t xml:space="preserve"> Константин Львович </w:t>
            </w:r>
          </w:p>
          <w:p w:rsidR="00446C83" w:rsidRPr="00D17204" w:rsidRDefault="00446C83" w:rsidP="00BA38D2">
            <w:pPr>
              <w:rPr>
                <w:rFonts w:ascii="Calibri" w:eastAsiaTheme="minorHAns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hideMark/>
          </w:tcPr>
          <w:p w:rsidR="00CD5663" w:rsidRPr="00D17204" w:rsidRDefault="00CD5663" w:rsidP="00CD5663">
            <w:pPr>
              <w:jc w:val="both"/>
              <w:rPr>
                <w:rFonts w:ascii="Calibri" w:eastAsiaTheme="minorHAnsi" w:hAnsi="Calibri"/>
                <w:b/>
                <w:bCs/>
                <w:sz w:val="24"/>
                <w:szCs w:val="24"/>
                <w:lang w:eastAsia="en-US"/>
              </w:rPr>
            </w:pPr>
            <w:r w:rsidRPr="00D17204">
              <w:rPr>
                <w:rFonts w:ascii="Calibri" w:eastAsiaTheme="minorHAnsi" w:hAnsi="Calibri"/>
                <w:bCs/>
                <w:sz w:val="24"/>
                <w:szCs w:val="24"/>
                <w:lang w:eastAsia="en-US"/>
              </w:rPr>
              <w:t>-</w:t>
            </w:r>
            <w:r w:rsidR="00E1075D" w:rsidRPr="00D17204">
              <w:rPr>
                <w:rFonts w:ascii="Calibri" w:eastAsiaTheme="minorHAns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D17204">
              <w:rPr>
                <w:rFonts w:ascii="Calibri" w:eastAsiaTheme="minorHAnsi" w:hAnsi="Calibri"/>
                <w:bCs/>
                <w:sz w:val="24"/>
                <w:szCs w:val="24"/>
                <w:lang w:eastAsia="en-US"/>
              </w:rPr>
              <w:t>заместитель Главы</w:t>
            </w:r>
            <w:r w:rsidRPr="00D17204">
              <w:rPr>
                <w:rFonts w:ascii="Calibri" w:eastAsiaTheme="minorHAnsi" w:hAnsi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17204">
              <w:rPr>
                <w:rFonts w:ascii="Calibri" w:eastAsiaTheme="minorHAnsi" w:hAnsi="Calibri"/>
                <w:bCs/>
                <w:sz w:val="24"/>
                <w:szCs w:val="24"/>
                <w:lang w:eastAsia="en-US"/>
              </w:rPr>
              <w:t>Администрации города Ханты-Мансийска</w:t>
            </w:r>
            <w:r w:rsidR="007A1373" w:rsidRPr="00D17204">
              <w:rPr>
                <w:rFonts w:ascii="Calibri" w:eastAsiaTheme="minorHAnsi" w:hAnsi="Calibri"/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BA38D2" w:rsidRPr="00D17204" w:rsidTr="00D17204">
        <w:tc>
          <w:tcPr>
            <w:tcW w:w="2694" w:type="dxa"/>
          </w:tcPr>
          <w:p w:rsidR="00BA38D2" w:rsidRPr="00D17204" w:rsidRDefault="00BA38D2" w:rsidP="00BA38D2">
            <w:pPr>
              <w:pStyle w:val="a8"/>
              <w:rPr>
                <w:b/>
                <w:sz w:val="24"/>
                <w:szCs w:val="24"/>
              </w:rPr>
            </w:pPr>
            <w:r w:rsidRPr="00D17204">
              <w:rPr>
                <w:b/>
                <w:sz w:val="24"/>
                <w:szCs w:val="24"/>
              </w:rPr>
              <w:t>Романюк Александр Сергеевич</w:t>
            </w:r>
            <w:r w:rsidRPr="00D172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BA38D2" w:rsidRPr="00D17204" w:rsidRDefault="00BA38D2" w:rsidP="00BA38D2">
            <w:pPr>
              <w:pStyle w:val="a8"/>
              <w:jc w:val="both"/>
              <w:rPr>
                <w:sz w:val="24"/>
                <w:szCs w:val="24"/>
              </w:rPr>
            </w:pPr>
            <w:r w:rsidRPr="00D17204">
              <w:rPr>
                <w:sz w:val="24"/>
                <w:szCs w:val="24"/>
              </w:rPr>
              <w:t>- начальник юридического управления Администрации города Ханты-Мансийска,</w:t>
            </w:r>
          </w:p>
          <w:p w:rsidR="00BA38D2" w:rsidRPr="00D17204" w:rsidRDefault="00BA38D2" w:rsidP="00CD5663">
            <w:pPr>
              <w:jc w:val="both"/>
              <w:rPr>
                <w:rFonts w:ascii="Calibri" w:eastAsiaTheme="minorHAnsi" w:hAnsi="Calibri"/>
                <w:bCs/>
                <w:sz w:val="24"/>
                <w:szCs w:val="24"/>
                <w:lang w:eastAsia="en-US"/>
              </w:rPr>
            </w:pPr>
          </w:p>
        </w:tc>
      </w:tr>
      <w:tr w:rsidR="00CD5663" w:rsidRPr="00D17204" w:rsidTr="00D17204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2694" w:type="dxa"/>
          </w:tcPr>
          <w:p w:rsidR="00CD5663" w:rsidRPr="00D17204" w:rsidRDefault="00CD5663" w:rsidP="006C6CFF">
            <w:pPr>
              <w:tabs>
                <w:tab w:val="left" w:pos="10348"/>
                <w:tab w:val="left" w:pos="10772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720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938" w:type="dxa"/>
          </w:tcPr>
          <w:p w:rsidR="00CD5663" w:rsidRPr="00D17204" w:rsidRDefault="00CD5663" w:rsidP="006C6CFF">
            <w:pPr>
              <w:tabs>
                <w:tab w:val="left" w:pos="10348"/>
                <w:tab w:val="left" w:pos="10772"/>
              </w:tabs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</w:pPr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="007A1373"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BA38D2" w:rsidRPr="00D17204" w:rsidRDefault="00BA38D2" w:rsidP="006C6CFF">
            <w:pPr>
              <w:tabs>
                <w:tab w:val="left" w:pos="10348"/>
                <w:tab w:val="left" w:pos="10772"/>
              </w:tabs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F1A5C" w:rsidRPr="00D17204" w:rsidTr="00D17204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694" w:type="dxa"/>
            <w:hideMark/>
          </w:tcPr>
          <w:p w:rsidR="005F1A5C" w:rsidRPr="00D17204" w:rsidRDefault="005F1A5C" w:rsidP="005F1A5C">
            <w:pPr>
              <w:tabs>
                <w:tab w:val="left" w:pos="10348"/>
                <w:tab w:val="left" w:pos="10772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1720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D1720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938" w:type="dxa"/>
            <w:hideMark/>
          </w:tcPr>
          <w:p w:rsidR="005F1A5C" w:rsidRPr="00D17204" w:rsidRDefault="005F1A5C" w:rsidP="00FC7D14">
            <w:pPr>
              <w:tabs>
                <w:tab w:val="left" w:pos="10348"/>
                <w:tab w:val="left" w:pos="10772"/>
              </w:tabs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</w:pPr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- председатель Счетной палаты города Ханты</w:t>
            </w:r>
            <w:r w:rsidR="00A6241A"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–</w:t>
            </w:r>
            <w:proofErr w:type="spellStart"/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</w:p>
        </w:tc>
      </w:tr>
    </w:tbl>
    <w:p w:rsidR="00B826E5" w:rsidRPr="00FC7D14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FC7D14" w:rsidSect="006C6CFF">
      <w:pgSz w:w="11906" w:h="16838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93231"/>
    <w:rsid w:val="000D7A58"/>
    <w:rsid w:val="000E79A4"/>
    <w:rsid w:val="000F14B4"/>
    <w:rsid w:val="0010471E"/>
    <w:rsid w:val="00110F8C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927CE"/>
    <w:rsid w:val="003B2F2D"/>
    <w:rsid w:val="003B72AC"/>
    <w:rsid w:val="003C03EE"/>
    <w:rsid w:val="003F280A"/>
    <w:rsid w:val="0040375A"/>
    <w:rsid w:val="0041523C"/>
    <w:rsid w:val="00423938"/>
    <w:rsid w:val="00435AB1"/>
    <w:rsid w:val="00446C83"/>
    <w:rsid w:val="004A53C5"/>
    <w:rsid w:val="004D7D45"/>
    <w:rsid w:val="004F1280"/>
    <w:rsid w:val="005262D6"/>
    <w:rsid w:val="00533781"/>
    <w:rsid w:val="0058561A"/>
    <w:rsid w:val="005B4F23"/>
    <w:rsid w:val="005F1A5C"/>
    <w:rsid w:val="00670B72"/>
    <w:rsid w:val="00685841"/>
    <w:rsid w:val="0069359A"/>
    <w:rsid w:val="006A043A"/>
    <w:rsid w:val="006C65DE"/>
    <w:rsid w:val="006C6CFF"/>
    <w:rsid w:val="006D1596"/>
    <w:rsid w:val="006E2BDC"/>
    <w:rsid w:val="00706FC3"/>
    <w:rsid w:val="0075217A"/>
    <w:rsid w:val="00782F6B"/>
    <w:rsid w:val="007A1373"/>
    <w:rsid w:val="007A543C"/>
    <w:rsid w:val="007C7FFE"/>
    <w:rsid w:val="007E1E60"/>
    <w:rsid w:val="00810AFB"/>
    <w:rsid w:val="00855357"/>
    <w:rsid w:val="008D03B1"/>
    <w:rsid w:val="008F4B49"/>
    <w:rsid w:val="00943444"/>
    <w:rsid w:val="0098536C"/>
    <w:rsid w:val="009E5B1D"/>
    <w:rsid w:val="009F5222"/>
    <w:rsid w:val="00A25410"/>
    <w:rsid w:val="00A26501"/>
    <w:rsid w:val="00A50E3E"/>
    <w:rsid w:val="00A6241A"/>
    <w:rsid w:val="00A72D9F"/>
    <w:rsid w:val="00A97DCC"/>
    <w:rsid w:val="00AC083E"/>
    <w:rsid w:val="00B05548"/>
    <w:rsid w:val="00B16051"/>
    <w:rsid w:val="00B826E5"/>
    <w:rsid w:val="00B8477E"/>
    <w:rsid w:val="00BA38D2"/>
    <w:rsid w:val="00BA3A96"/>
    <w:rsid w:val="00BA40B2"/>
    <w:rsid w:val="00BF26A1"/>
    <w:rsid w:val="00BF71A3"/>
    <w:rsid w:val="00C0054C"/>
    <w:rsid w:val="00CC4229"/>
    <w:rsid w:val="00CD5663"/>
    <w:rsid w:val="00CF17EC"/>
    <w:rsid w:val="00CF2FD7"/>
    <w:rsid w:val="00D17204"/>
    <w:rsid w:val="00D359C7"/>
    <w:rsid w:val="00D679CC"/>
    <w:rsid w:val="00DB2532"/>
    <w:rsid w:val="00DF08B7"/>
    <w:rsid w:val="00E0505E"/>
    <w:rsid w:val="00E1075D"/>
    <w:rsid w:val="00E2220D"/>
    <w:rsid w:val="00E224E1"/>
    <w:rsid w:val="00E3080B"/>
    <w:rsid w:val="00E357F9"/>
    <w:rsid w:val="00E86C49"/>
    <w:rsid w:val="00ED0411"/>
    <w:rsid w:val="00ED2E1F"/>
    <w:rsid w:val="00F048AC"/>
    <w:rsid w:val="00F13232"/>
    <w:rsid w:val="00F25D5B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DC30-1C9C-4209-9A7E-A3DE49F4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4</cp:revision>
  <cp:lastPrinted>2014-10-15T06:09:00Z</cp:lastPrinted>
  <dcterms:created xsi:type="dcterms:W3CDTF">2014-10-15T05:44:00Z</dcterms:created>
  <dcterms:modified xsi:type="dcterms:W3CDTF">2014-10-21T03:31:00Z</dcterms:modified>
</cp:coreProperties>
</file>